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23" w:rsidRDefault="008E18B2" w:rsidP="008E18B2">
      <w:pPr>
        <w:pStyle w:val="1"/>
        <w:rPr>
          <w:rFonts w:ascii="Monotype Corsiva" w:hAnsi="Monotype Corsiva"/>
          <w:color w:val="000000" w:themeColor="text1"/>
          <w:sz w:val="32"/>
          <w:szCs w:val="32"/>
        </w:rPr>
      </w:pPr>
      <w:r w:rsidRPr="008E18B2">
        <w:rPr>
          <w:rFonts w:ascii="Monotype Corsiva" w:hAnsi="Monotype Corsiva"/>
          <w:color w:val="000000" w:themeColor="text1"/>
          <w:sz w:val="32"/>
          <w:szCs w:val="32"/>
        </w:rPr>
        <w:drawing>
          <wp:inline distT="0" distB="0" distL="0" distR="0">
            <wp:extent cx="1146852" cy="124777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52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05BB" w:rsidRPr="00F47423">
        <w:rPr>
          <w:rFonts w:ascii="Monotype Corsiva" w:hAnsi="Monotype Corsiva"/>
          <w:color w:val="000000" w:themeColor="text1"/>
          <w:sz w:val="32"/>
          <w:szCs w:val="32"/>
        </w:rPr>
        <w:t xml:space="preserve">МБОУ «СОШ П. ДОЛИНСКИЙ ГРОЗНЕНСКОГО </w:t>
      </w:r>
    </w:p>
    <w:p w:rsidR="0087326F" w:rsidRPr="00F47423" w:rsidRDefault="005605BB" w:rsidP="00F47423">
      <w:pPr>
        <w:pStyle w:val="1"/>
        <w:jc w:val="center"/>
        <w:rPr>
          <w:rFonts w:ascii="Monotype Corsiva" w:hAnsi="Monotype Corsiva"/>
          <w:color w:val="000000" w:themeColor="text1"/>
          <w:sz w:val="32"/>
          <w:szCs w:val="32"/>
        </w:rPr>
      </w:pPr>
      <w:r w:rsidRPr="00F47423">
        <w:rPr>
          <w:rFonts w:ascii="Monotype Corsiva" w:hAnsi="Monotype Corsiva"/>
          <w:color w:val="000000" w:themeColor="text1"/>
          <w:sz w:val="32"/>
          <w:szCs w:val="32"/>
        </w:rPr>
        <w:t>МУНИЦИПАЛЬНОГО РАЙОНА»</w:t>
      </w:r>
    </w:p>
    <w:p w:rsidR="00FB7B1B" w:rsidRPr="00F47423" w:rsidRDefault="00FB7B1B" w:rsidP="00F47423">
      <w:pPr>
        <w:jc w:val="center"/>
        <w:rPr>
          <w:rFonts w:ascii="Monotype Corsiva" w:hAnsi="Monotype Corsiva"/>
        </w:rPr>
      </w:pPr>
    </w:p>
    <w:p w:rsidR="00FB7B1B" w:rsidRDefault="00FB7B1B" w:rsidP="00482BC5"/>
    <w:p w:rsidR="00FB7B1B" w:rsidRDefault="00FB7B1B" w:rsidP="00482BC5"/>
    <w:p w:rsidR="005605BB" w:rsidRDefault="005605BB" w:rsidP="00482BC5"/>
    <w:p w:rsidR="005605BB" w:rsidRDefault="005605BB" w:rsidP="00482BC5"/>
    <w:p w:rsidR="005605BB" w:rsidRDefault="005605BB" w:rsidP="00482BC5"/>
    <w:p w:rsidR="00FB7B1B" w:rsidRPr="00F47423" w:rsidRDefault="005605BB" w:rsidP="005605BB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F47423">
        <w:rPr>
          <w:rFonts w:ascii="Monotype Corsiva" w:hAnsi="Monotype Corsiva" w:cs="Times New Roman"/>
          <w:b/>
          <w:sz w:val="72"/>
          <w:szCs w:val="72"/>
        </w:rPr>
        <w:t>ПЛАН</w:t>
      </w:r>
    </w:p>
    <w:p w:rsidR="00F47423" w:rsidRPr="00F47423" w:rsidRDefault="005605BB" w:rsidP="005605BB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F47423">
        <w:rPr>
          <w:rFonts w:ascii="Monotype Corsiva" w:hAnsi="Monotype Corsiva" w:cs="Times New Roman"/>
          <w:b/>
          <w:sz w:val="72"/>
          <w:szCs w:val="72"/>
        </w:rPr>
        <w:t xml:space="preserve">РАБОТЫ ПРОФСОЮЗНОГО </w:t>
      </w:r>
    </w:p>
    <w:p w:rsidR="0087326F" w:rsidRPr="00F47423" w:rsidRDefault="005605BB" w:rsidP="005605BB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F47423">
        <w:rPr>
          <w:rFonts w:ascii="Monotype Corsiva" w:hAnsi="Monotype Corsiva" w:cs="Times New Roman"/>
          <w:b/>
          <w:sz w:val="72"/>
          <w:szCs w:val="72"/>
        </w:rPr>
        <w:t>КОМИТЕТА</w:t>
      </w:r>
    </w:p>
    <w:p w:rsidR="005605BB" w:rsidRPr="00F47423" w:rsidRDefault="002E0764" w:rsidP="005605BB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>
        <w:rPr>
          <w:rFonts w:ascii="Monotype Corsiva" w:hAnsi="Monotype Corsiva" w:cs="Times New Roman"/>
          <w:b/>
          <w:sz w:val="72"/>
          <w:szCs w:val="72"/>
        </w:rPr>
        <w:t>на 201</w:t>
      </w:r>
      <w:r w:rsidRPr="002E0764">
        <w:rPr>
          <w:rFonts w:ascii="Monotype Corsiva" w:hAnsi="Monotype Corsiva" w:cs="Times New Roman"/>
          <w:b/>
          <w:sz w:val="72"/>
          <w:szCs w:val="72"/>
        </w:rPr>
        <w:t>6</w:t>
      </w:r>
      <w:r>
        <w:rPr>
          <w:rFonts w:ascii="Monotype Corsiva" w:hAnsi="Monotype Corsiva" w:cs="Times New Roman"/>
          <w:b/>
          <w:sz w:val="72"/>
          <w:szCs w:val="72"/>
        </w:rPr>
        <w:t>-201</w:t>
      </w:r>
      <w:r w:rsidRPr="002E0764">
        <w:rPr>
          <w:rFonts w:ascii="Monotype Corsiva" w:hAnsi="Monotype Corsiva" w:cs="Times New Roman"/>
          <w:b/>
          <w:sz w:val="72"/>
          <w:szCs w:val="72"/>
        </w:rPr>
        <w:t>7</w:t>
      </w:r>
      <w:r w:rsidR="005605BB" w:rsidRPr="00F47423">
        <w:rPr>
          <w:rFonts w:ascii="Monotype Corsiva" w:hAnsi="Monotype Corsiva" w:cs="Times New Roman"/>
          <w:b/>
          <w:sz w:val="72"/>
          <w:szCs w:val="72"/>
        </w:rPr>
        <w:t xml:space="preserve"> год</w:t>
      </w:r>
    </w:p>
    <w:p w:rsidR="0087326F" w:rsidRDefault="0087326F" w:rsidP="00482BC5"/>
    <w:p w:rsidR="0087326F" w:rsidRDefault="0087326F" w:rsidP="00482BC5"/>
    <w:p w:rsidR="0087326F" w:rsidRDefault="0087326F" w:rsidP="00482BC5"/>
    <w:p w:rsidR="0087326F" w:rsidRDefault="0087326F" w:rsidP="00482BC5"/>
    <w:p w:rsidR="0087326F" w:rsidRDefault="0087326F" w:rsidP="00482BC5"/>
    <w:p w:rsidR="0087326F" w:rsidRDefault="0087326F" w:rsidP="00482BC5"/>
    <w:p w:rsidR="0087326F" w:rsidRDefault="0087326F" w:rsidP="00482BC5"/>
    <w:p w:rsidR="0087326F" w:rsidRPr="00F47423" w:rsidRDefault="00F47423" w:rsidP="00F47423">
      <w:pPr>
        <w:rPr>
          <w:rFonts w:ascii="Monotype Corsiva" w:hAnsi="Monotype Corsiva" w:cs="Times New Roman"/>
          <w:b/>
          <w:sz w:val="40"/>
          <w:szCs w:val="40"/>
        </w:rPr>
      </w:pPr>
      <w:r w:rsidRPr="00F47423">
        <w:rPr>
          <w:rFonts w:ascii="Monotype Corsiva" w:hAnsi="Monotype Corsiva"/>
        </w:rPr>
        <w:t xml:space="preserve">                                        </w:t>
      </w:r>
      <w:r w:rsidR="008E18B2">
        <w:rPr>
          <w:rFonts w:ascii="Monotype Corsiva" w:hAnsi="Monotype Corsiva"/>
        </w:rPr>
        <w:t xml:space="preserve">                             </w:t>
      </w:r>
      <w:r w:rsidRPr="00F47423">
        <w:rPr>
          <w:rFonts w:ascii="Monotype Corsiva" w:hAnsi="Monotype Corsiva"/>
        </w:rPr>
        <w:t xml:space="preserve">      </w:t>
      </w:r>
      <w:r w:rsidRPr="00F47423">
        <w:rPr>
          <w:rFonts w:ascii="Monotype Corsiva" w:hAnsi="Monotype Corsiva" w:cs="Times New Roman"/>
          <w:b/>
          <w:sz w:val="40"/>
          <w:szCs w:val="40"/>
        </w:rPr>
        <w:t>п</w:t>
      </w:r>
      <w:r w:rsidR="005605BB" w:rsidRPr="00F47423">
        <w:rPr>
          <w:rFonts w:ascii="Monotype Corsiva" w:hAnsi="Monotype Corsiva" w:cs="Times New Roman"/>
          <w:b/>
          <w:sz w:val="40"/>
          <w:szCs w:val="40"/>
        </w:rPr>
        <w:t>. Долинский</w:t>
      </w:r>
    </w:p>
    <w:p w:rsidR="0087326F" w:rsidRDefault="0087326F" w:rsidP="00482BC5">
      <w:pPr>
        <w:pBdr>
          <w:bottom w:val="single" w:sz="6" w:space="4" w:color="D7E1EB"/>
        </w:pBdr>
        <w:shd w:val="clear" w:color="auto" w:fill="FFFFFF"/>
        <w:spacing w:before="300" w:after="30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87326F" w:rsidRPr="0087326F" w:rsidRDefault="0087326F" w:rsidP="00B3242C">
      <w:pPr>
        <w:pBdr>
          <w:bottom w:val="single" w:sz="6" w:space="4" w:color="D7E1EB"/>
        </w:pBd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732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МБОУ «СОШ п. Долинский Грозненского муниципального  района»</w:t>
      </w:r>
    </w:p>
    <w:p w:rsidR="00482BC5" w:rsidRPr="00482BC5" w:rsidRDefault="00482BC5" w:rsidP="00B3242C">
      <w:pPr>
        <w:pBdr>
          <w:bottom w:val="single" w:sz="6" w:space="4" w:color="D7E1EB"/>
        </w:pBdr>
        <w:shd w:val="clear" w:color="auto" w:fill="FFFFFF"/>
        <w:spacing w:before="300" w:after="3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82B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 первичной профсоюзной организации на 201</w:t>
      </w:r>
      <w:r w:rsidR="002E07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482B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- 201</w:t>
      </w:r>
      <w:r w:rsidR="002E076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482BC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tbl>
      <w:tblPr>
        <w:tblW w:w="10202" w:type="dxa"/>
        <w:tblInd w:w="108" w:type="dxa"/>
        <w:tblBorders>
          <w:top w:val="single" w:sz="4" w:space="0" w:color="000000" w:themeColor="text1"/>
        </w:tblBorders>
        <w:tblLook w:val="0000"/>
      </w:tblPr>
      <w:tblGrid>
        <w:gridCol w:w="644"/>
        <w:gridCol w:w="5743"/>
        <w:gridCol w:w="1879"/>
        <w:gridCol w:w="41"/>
        <w:gridCol w:w="1895"/>
      </w:tblGrid>
      <w:tr w:rsidR="006972A3" w:rsidTr="00B3242C">
        <w:trPr>
          <w:trHeight w:val="100"/>
        </w:trPr>
        <w:tc>
          <w:tcPr>
            <w:tcW w:w="102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972A3" w:rsidRDefault="006972A3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4" w:space="0" w:color="000000" w:themeColor="text1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  мероприятий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  <w:r w:rsidRPr="008732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исполнения 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Исполнитель </w:t>
            </w:r>
          </w:p>
        </w:tc>
      </w:tr>
      <w:tr w:rsidR="006972A3" w:rsidRPr="00482BC5" w:rsidTr="00B3242C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rHeight w:val="630"/>
          <w:tblCellSpacing w:w="0" w:type="dxa"/>
        </w:trPr>
        <w:tc>
          <w:tcPr>
            <w:tcW w:w="1020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Профсоюзные собрания</w:t>
            </w: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7326F" w:rsidRPr="00482BC5" w:rsidTr="00B3242C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202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6" w:space="0" w:color="FFFFFF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87326F" w:rsidRPr="00482BC5" w:rsidRDefault="0087326F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4" w:space="0" w:color="000000" w:themeColor="text1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</w:t>
            </w: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16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Отчет о работе профсоюзного комитета за 201</w:t>
            </w:r>
            <w:r w:rsidR="00162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-201</w:t>
            </w:r>
            <w:r w:rsidR="00162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учебный год. Задачи профсоюзной организации на новый 201</w:t>
            </w:r>
            <w:r w:rsidR="00162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-201</w:t>
            </w:r>
            <w:r w:rsidR="00162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профкома</w:t>
            </w:r>
          </w:p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4" w:space="0" w:color="000000" w:themeColor="text1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1A87" w:rsidRDefault="00771A87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</w:t>
            </w: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8F1C0A" w:rsidRDefault="008F1C0A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 ходе выполнения </w:t>
            </w:r>
            <w:r w:rsidR="00771A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Постановления № 184    Правительства Чеченской Республики</w:t>
            </w: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771A87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</w:t>
            </w:r>
            <w:r w:rsidR="00482BC5"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рь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профкома</w:t>
            </w:r>
          </w:p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11D36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1.3</w:t>
            </w: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8F1C0A" w:rsidRDefault="008F1C0A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1C0A" w:rsidRDefault="008F1C0A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совместных действий администрации и профсоюзной организации по созданию оптимальных условий работы и охраны труда работнико</w:t>
            </w:r>
            <w:r w:rsidR="008F1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в, обучающихся (воспитанников)</w:t>
            </w:r>
            <w:proofErr w:type="gramStart"/>
            <w:r w:rsidR="008F1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редупреждение травматизма и профессиональных заболеваний.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профкома</w:t>
            </w:r>
          </w:p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школы</w:t>
            </w:r>
          </w:p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7326F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rHeight w:val="480"/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26F" w:rsidRDefault="0087326F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326F" w:rsidRPr="00482BC5" w:rsidRDefault="0087326F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202" w:type="dxa"/>
            <w:gridSpan w:val="4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7326F" w:rsidRPr="00482BC5" w:rsidRDefault="0087326F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2.Заседания профкома</w:t>
            </w:r>
          </w:p>
          <w:p w:rsidR="0087326F" w:rsidRPr="00482BC5" w:rsidRDefault="0087326F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972A3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rHeight w:val="165"/>
          <w:tblCellSpacing w:w="0" w:type="dxa"/>
        </w:trPr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26F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Pr="00482BC5" w:rsidRDefault="00FF4B14" w:rsidP="00FF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состоянии готовности учебных помещений школы, соблюдение охраны и улучшение условий труда к началу учебного года.</w:t>
            </w:r>
          </w:p>
          <w:p w:rsidR="0087326F" w:rsidRPr="00482BC5" w:rsidRDefault="0087326F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26F" w:rsidRPr="00482BC5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87326F" w:rsidRPr="00482BC5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Профком</w:t>
            </w:r>
          </w:p>
        </w:tc>
      </w:tr>
      <w:tr w:rsidR="00FF4B14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rHeight w:val="165"/>
          <w:tblCellSpacing w:w="0" w:type="dxa"/>
        </w:trPr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Pr="00482BC5" w:rsidRDefault="00FF4B14" w:rsidP="00FF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Обсуждение и утверждение проекта отчета о работе профкома за 201</w:t>
            </w:r>
            <w:r w:rsidR="002E07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-201</w:t>
            </w:r>
            <w:r w:rsidR="002E07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учебный год.</w:t>
            </w:r>
          </w:p>
          <w:p w:rsidR="00FF4B14" w:rsidRPr="00482BC5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Pr="00482BC5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4B14" w:rsidRPr="00482BC5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F4B14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rHeight w:val="165"/>
          <w:tblCellSpacing w:w="0" w:type="dxa"/>
        </w:trPr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Pr="00482BC5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Pr="00482BC5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4B14" w:rsidRPr="00482BC5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4" w:space="0" w:color="000000" w:themeColor="text1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       </w:t>
            </w:r>
            <w:r w:rsidR="00FF4B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2.3</w:t>
            </w: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    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Обсуждение  работы профсоюзной странички на сайте школы.</w:t>
            </w:r>
            <w:r w:rsidR="00BF5E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 мотивации членства</w:t>
            </w:r>
            <w:r w:rsidR="002E0764" w:rsidRPr="002E07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BF5E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ФСПУ.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82BC5"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профком</w:t>
            </w:r>
          </w:p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FF4B14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4" w:space="0" w:color="000000" w:themeColor="text1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Pr="00482BC5" w:rsidRDefault="00FF4B14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</w:tcPr>
          <w:p w:rsidR="00FF4B14" w:rsidRPr="00482BC5" w:rsidRDefault="00FF4B14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4B14" w:rsidRPr="00482BC5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F4B14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rHeight w:val="1275"/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B14" w:rsidRPr="00482BC5" w:rsidRDefault="00FF4B14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FF4B14" w:rsidRDefault="00FF4B14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4B14" w:rsidRPr="00482BC5" w:rsidRDefault="00FF4B14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Утверждение плана работы профсоюзной организации на новый учебный год.</w:t>
            </w:r>
            <w:r w:rsidRPr="008550CD">
              <w:rPr>
                <w:sz w:val="28"/>
              </w:rPr>
              <w:t xml:space="preserve"> </w:t>
            </w:r>
            <w:r w:rsidRPr="00BF5EED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 xml:space="preserve">бсуждение плана </w:t>
            </w:r>
            <w:r w:rsidRPr="00BF5EED">
              <w:rPr>
                <w:rFonts w:ascii="Times New Roman" w:hAnsi="Times New Roman" w:cs="Times New Roman"/>
                <w:sz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  <w:r w:rsidRPr="00BF5EED">
              <w:rPr>
                <w:rFonts w:ascii="Times New Roman" w:hAnsi="Times New Roman" w:cs="Times New Roman"/>
                <w:sz w:val="28"/>
              </w:rPr>
              <w:t xml:space="preserve"> с молодыми</w:t>
            </w:r>
            <w:r w:rsidR="002E0764" w:rsidRPr="00BF5EED">
              <w:rPr>
                <w:rFonts w:ascii="Times New Roman" w:hAnsi="Times New Roman" w:cs="Times New Roman"/>
                <w:sz w:val="28"/>
              </w:rPr>
              <w:t xml:space="preserve"> специалистами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B14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4B14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4B14" w:rsidRPr="00482BC5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</w:t>
            </w: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тябрь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F4B14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4B14" w:rsidRPr="00482BC5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Профком,</w:t>
            </w:r>
          </w:p>
          <w:p w:rsidR="00FF4B14" w:rsidRPr="00482BC5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FF4B14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rHeight w:val="1305"/>
          <w:tblCellSpacing w:w="0" w:type="dxa"/>
        </w:trPr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Pr="00482BC5" w:rsidRDefault="00FF4B14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FFFFFF"/>
              <w:bottom w:val="single" w:sz="4" w:space="0" w:color="000000" w:themeColor="text1"/>
              <w:right w:val="single" w:sz="6" w:space="0" w:color="FFFFFF"/>
            </w:tcBorders>
            <w:shd w:val="clear" w:color="auto" w:fill="FFFFFF" w:themeFill="background1"/>
            <w:vAlign w:val="center"/>
          </w:tcPr>
          <w:p w:rsidR="00FF4B14" w:rsidRDefault="00FF4B14" w:rsidP="00FF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F5EE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FF4B14" w:rsidRPr="00482BC5" w:rsidRDefault="00FF4B14" w:rsidP="00FF4B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к празднику «День Учителя».</w:t>
            </w:r>
            <w:r>
              <w:rPr>
                <w:rFonts w:ascii="Times New Roman" w:hAnsi="Times New Roman" w:cs="Times New Roman"/>
                <w:sz w:val="28"/>
              </w:rPr>
              <w:t xml:space="preserve"> Подписка на</w:t>
            </w:r>
            <w:r w:rsidRPr="00BF5EED">
              <w:rPr>
                <w:rFonts w:ascii="Times New Roman" w:hAnsi="Times New Roman" w:cs="Times New Roman"/>
                <w:sz w:val="28"/>
              </w:rPr>
              <w:t xml:space="preserve"> газету «Мой профсоюз» на 1-е полугодие.</w:t>
            </w:r>
          </w:p>
          <w:p w:rsidR="00FF4B14" w:rsidRDefault="00FF4B14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6" w:space="0" w:color="FFFFFF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4B14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F4B14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rHeight w:val="1425"/>
          <w:tblCellSpacing w:w="0" w:type="dxa"/>
        </w:trPr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B14" w:rsidRDefault="00F47423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2.6</w:t>
            </w:r>
          </w:p>
          <w:p w:rsidR="00FF4B14" w:rsidRPr="00482BC5" w:rsidRDefault="00FF4B14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B14" w:rsidRPr="00482BC5" w:rsidRDefault="00FF4B14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подготовке к проведению профсоюзного собрания по выполнению коллективного договора.</w:t>
            </w:r>
          </w:p>
          <w:p w:rsidR="00FF4B14" w:rsidRPr="00162A80" w:rsidRDefault="00FF4B14" w:rsidP="00162A80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F4B14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  <w:p w:rsidR="00FF4B14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4B14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4B14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E0764" w:rsidRPr="00482BC5" w:rsidRDefault="002E0764" w:rsidP="002E0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F4B14" w:rsidRPr="00482BC5" w:rsidRDefault="00FF4B14" w:rsidP="00FF4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Профком</w:t>
            </w:r>
          </w:p>
        </w:tc>
      </w:tr>
      <w:tr w:rsidR="00FF4B14" w:rsidRPr="00482BC5" w:rsidTr="00162A80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rHeight w:val="322"/>
          <w:tblCellSpacing w:w="0" w:type="dxa"/>
        </w:trPr>
        <w:tc>
          <w:tcPr>
            <w:tcW w:w="100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Default="00FF4B14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Pr="00482BC5" w:rsidRDefault="00FF4B14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Default="00FF4B14" w:rsidP="00FF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4B14" w:rsidRDefault="00FF4B14" w:rsidP="00FF4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4B14" w:rsidRDefault="00FF4B14" w:rsidP="00FF4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F4B14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rHeight w:val="1305"/>
          <w:tblCellSpacing w:w="0" w:type="dxa"/>
        </w:trPr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Default="00F47423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Pr="00482BC5" w:rsidRDefault="00FF4B14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проведении новогоднего вечера.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B14" w:rsidRDefault="00FF4B14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F4B14" w:rsidRDefault="00FF4B14" w:rsidP="00FF4B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972A3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72A3" w:rsidRDefault="006972A3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72A3" w:rsidRPr="00482BC5" w:rsidRDefault="006972A3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72A3" w:rsidRDefault="006972A3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6972A3" w:rsidRPr="00482BC5" w:rsidRDefault="006972A3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F47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FF4B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F474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 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обеспечении мер по сохранению и улучшению здоровья обучающихся, педагогов и работников школы.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профкома</w:t>
            </w:r>
          </w:p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  <w:r w:rsidR="00F474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подготовке и проведении празднования 23 февраля и 8 Марта.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Профком</w:t>
            </w: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  <w:r w:rsidR="00F4742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423" w:rsidRDefault="00F47423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организации летнего отдыха работников.</w:t>
            </w:r>
          </w:p>
          <w:p w:rsidR="00771A87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771A87"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проведении проверки выполнения Соглашения по охране труда.</w:t>
            </w: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771A87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Профком</w:t>
            </w: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F47423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1A87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поощрении сотрудников по итогам года за активное участие в организации профсоюзной работы.</w:t>
            </w:r>
            <w:r w:rsidR="00771A87"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482BC5" w:rsidRPr="00482BC5" w:rsidRDefault="00771A87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подготовке школы к новому учебному году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771A87" w:rsidRDefault="00771A87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  <w:p w:rsid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A87" w:rsidRDefault="00771A87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71A87" w:rsidRPr="00482BC5" w:rsidRDefault="00771A87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771A87" w:rsidP="0069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71A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Профком</w:t>
            </w:r>
          </w:p>
        </w:tc>
      </w:tr>
      <w:tr w:rsidR="0087326F" w:rsidRPr="00482BC5" w:rsidTr="00B3242C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rHeight w:val="525"/>
          <w:tblCellSpacing w:w="0" w:type="dxa"/>
        </w:trPr>
        <w:tc>
          <w:tcPr>
            <w:tcW w:w="10202" w:type="dxa"/>
            <w:gridSpan w:val="5"/>
            <w:tcBorders>
              <w:top w:val="single" w:sz="4" w:space="0" w:color="auto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87326F" w:rsidRPr="00482BC5" w:rsidRDefault="0087326F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3.Информационная деятельность профкома </w:t>
            </w:r>
          </w:p>
          <w:p w:rsidR="0087326F" w:rsidRPr="00482BC5" w:rsidRDefault="0087326F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7326F" w:rsidRPr="00482BC5" w:rsidTr="00B3242C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rHeight w:val="105"/>
          <w:tblCellSpacing w:w="0" w:type="dxa"/>
        </w:trPr>
        <w:tc>
          <w:tcPr>
            <w:tcW w:w="10202" w:type="dxa"/>
            <w:gridSpan w:val="5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87326F" w:rsidRPr="00482BC5" w:rsidRDefault="0087326F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3.1</w:t>
            </w: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Информировать членов профсоюза о решениях вышестоящих профсоюзных органов.</w:t>
            </w:r>
            <w:r w:rsidR="008F1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8F1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Профуголок</w:t>
            </w:r>
            <w:proofErr w:type="spellEnd"/>
            <w:r w:rsidR="008F1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Вестник Профсоюза</w:t>
            </w:r>
            <w:r w:rsidR="00162A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771A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 Профсоюз</w:t>
            </w:r>
            <w:r w:rsidR="008F1C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Профком</w:t>
            </w: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3.2</w:t>
            </w: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Обновление профсоюзной странички в интернете.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профкома</w:t>
            </w:r>
          </w:p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87326F" w:rsidRPr="00482BC5" w:rsidTr="00B3242C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rHeight w:val="600"/>
          <w:tblCellSpacing w:w="0" w:type="dxa"/>
        </w:trPr>
        <w:tc>
          <w:tcPr>
            <w:tcW w:w="10202" w:type="dxa"/>
            <w:gridSpan w:val="5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87326F" w:rsidRDefault="0087326F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47423" w:rsidRDefault="00F47423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47423" w:rsidRDefault="00F47423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7326F" w:rsidRPr="00482BC5" w:rsidRDefault="0087326F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4.Культурно-массовые мероприятия</w:t>
            </w:r>
          </w:p>
          <w:p w:rsidR="0087326F" w:rsidRPr="00482BC5" w:rsidRDefault="0087326F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rHeight w:val="45"/>
          <w:tblCellSpacing w:w="0" w:type="dxa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7326F" w:rsidRPr="00482BC5" w:rsidRDefault="0087326F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26F" w:rsidRPr="00482BC5" w:rsidRDefault="0087326F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326F" w:rsidRPr="00482BC5" w:rsidRDefault="0087326F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</w:tcPr>
          <w:p w:rsidR="0087326F" w:rsidRPr="00482BC5" w:rsidRDefault="0087326F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11D36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4.1</w:t>
            </w: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Провести вечер отдыха для работников </w:t>
            </w: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школы:"Учитель – это звучит гордо".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Профком</w:t>
            </w:r>
          </w:p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1C0A" w:rsidRDefault="008F1C0A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"Новогодний   огонек".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Профком</w:t>
            </w:r>
          </w:p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E11D36" w:rsidRPr="00482BC5" w:rsidTr="00F47423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rHeight w:val="1300"/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FF4B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и проведение празднования</w:t>
            </w: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23 февраля и 8 марта для членов Профсоюза.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февраль, март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Профком</w:t>
            </w:r>
          </w:p>
        </w:tc>
      </w:tr>
      <w:tr w:rsidR="00E11D36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rHeight w:val="567"/>
          <w:tblCellSpacing w:w="0" w:type="dxa"/>
        </w:trPr>
        <w:tc>
          <w:tcPr>
            <w:tcW w:w="1000" w:type="dxa"/>
            <w:vMerge w:val="restart"/>
            <w:tcBorders>
              <w:top w:val="single" w:sz="6" w:space="0" w:color="FFFFFF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:rsidR="00FF4B14" w:rsidRDefault="00FF4B14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4B14" w:rsidRDefault="00FF4B14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F4B14" w:rsidRPr="00482BC5" w:rsidRDefault="00FF4B14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1C0A" w:rsidRDefault="008F1C0A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1C0A" w:rsidRDefault="008F1C0A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1C0A" w:rsidRDefault="008F1C0A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8F1C0A" w:rsidRDefault="008F1C0A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2BC5" w:rsidRPr="00482BC5" w:rsidRDefault="008F1C0A" w:rsidP="0069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</w:t>
            </w:r>
            <w:r w:rsidR="00482BC5"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93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Профком</w:t>
            </w: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vMerge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8F1C0A" w:rsidRDefault="008F1C0A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2BC5" w:rsidRPr="00482BC5" w:rsidRDefault="00FF4B14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</w:t>
            </w:r>
            <w:r w:rsidR="00482BC5"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отдыха «С окончанием учебного года!»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36" w:type="dxa"/>
            <w:gridSpan w:val="2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1C0A" w:rsidRDefault="008F1C0A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поездок и экскурсий.</w:t>
            </w:r>
            <w:r w:rsidR="00BF5EE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Участие во всех массовых акциях.</w:t>
            </w: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8F1C0A" w:rsidP="0069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82BC5"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Профком</w:t>
            </w: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отчетов о финансовых расходах.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ежеквартально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1C0A" w:rsidRDefault="008F1C0A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Поздравление членов коллектива с юбилеями.</w:t>
            </w: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Профком</w:t>
            </w:r>
          </w:p>
        </w:tc>
      </w:tr>
      <w:tr w:rsidR="00771A87" w:rsidRPr="00482BC5" w:rsidTr="00FF4B14">
        <w:tblPrEx>
          <w:tblCellSpacing w:w="0" w:type="dxa"/>
          <w:tblBorders>
            <w:top w:val="single" w:sz="18" w:space="0" w:color="B0E0E6"/>
            <w:left w:val="single" w:sz="18" w:space="0" w:color="B0E0E6"/>
            <w:bottom w:val="single" w:sz="18" w:space="0" w:color="B0E0E6"/>
            <w:right w:val="single" w:sz="18" w:space="0" w:color="B0E0E6"/>
          </w:tblBorders>
          <w:shd w:val="clear" w:color="auto" w:fill="FFFFFF" w:themeFill="background1"/>
          <w:tblCellMar>
            <w:left w:w="0" w:type="dxa"/>
            <w:right w:w="0" w:type="dxa"/>
          </w:tblCellMar>
          <w:tblLook w:val="04A0"/>
        </w:tblPrEx>
        <w:trPr>
          <w:tblCellSpacing w:w="0" w:type="dxa"/>
        </w:trPr>
        <w:tc>
          <w:tcPr>
            <w:tcW w:w="1000" w:type="dxa"/>
            <w:tcBorders>
              <w:top w:val="single" w:sz="6" w:space="0" w:color="FFFFFF"/>
              <w:left w:val="single" w:sz="6" w:space="0" w:color="FFFFFF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F1C0A" w:rsidRDefault="008F1C0A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Организовать дни здоровья.</w:t>
            </w:r>
          </w:p>
          <w:p w:rsidR="00482BC5" w:rsidRPr="00482BC5" w:rsidRDefault="00482BC5" w:rsidP="006972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4" w:space="0" w:color="000000" w:themeColor="text1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Default="00482BC5" w:rsidP="0069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 раза в год</w:t>
            </w:r>
          </w:p>
          <w:p w:rsidR="0023496F" w:rsidRPr="00482BC5" w:rsidRDefault="0023496F" w:rsidP="006972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(январь, май)</w:t>
            </w:r>
          </w:p>
        </w:tc>
        <w:tc>
          <w:tcPr>
            <w:tcW w:w="1936" w:type="dxa"/>
            <w:gridSpan w:val="2"/>
            <w:tcBorders>
              <w:top w:val="single" w:sz="6" w:space="0" w:color="FFFFFF"/>
              <w:left w:val="single" w:sz="4" w:space="0" w:color="auto"/>
              <w:bottom w:val="single" w:sz="4" w:space="0" w:color="000000" w:themeColor="text1"/>
              <w:right w:val="single" w:sz="6" w:space="0" w:color="FFFFFF"/>
            </w:tcBorders>
            <w:shd w:val="clear" w:color="auto" w:fill="FFFFFF" w:themeFill="background1"/>
            <w:vAlign w:val="center"/>
            <w:hideMark/>
          </w:tcPr>
          <w:p w:rsidR="00482BC5" w:rsidRPr="00482BC5" w:rsidRDefault="00482BC5" w:rsidP="00697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482B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Профком</w:t>
            </w:r>
          </w:p>
        </w:tc>
      </w:tr>
    </w:tbl>
    <w:p w:rsidR="00954287" w:rsidRPr="0087326F" w:rsidRDefault="00954287" w:rsidP="008F1C0A">
      <w:pPr>
        <w:rPr>
          <w:rFonts w:ascii="Times New Roman" w:hAnsi="Times New Roman" w:cs="Times New Roman"/>
          <w:sz w:val="28"/>
          <w:szCs w:val="28"/>
        </w:rPr>
      </w:pPr>
    </w:p>
    <w:sectPr w:rsidR="00954287" w:rsidRPr="0087326F" w:rsidSect="00F47423">
      <w:pgSz w:w="11906" w:h="16838"/>
      <w:pgMar w:top="568" w:right="850" w:bottom="1134" w:left="85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C4CB7"/>
    <w:multiLevelType w:val="hybridMultilevel"/>
    <w:tmpl w:val="75B87E3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18E"/>
    <w:rsid w:val="00041AAA"/>
    <w:rsid w:val="000709FB"/>
    <w:rsid w:val="000752C1"/>
    <w:rsid w:val="00162A80"/>
    <w:rsid w:val="001C3042"/>
    <w:rsid w:val="001F3CAF"/>
    <w:rsid w:val="0023496F"/>
    <w:rsid w:val="002E0764"/>
    <w:rsid w:val="00482BC5"/>
    <w:rsid w:val="005605BB"/>
    <w:rsid w:val="006615F3"/>
    <w:rsid w:val="006972A3"/>
    <w:rsid w:val="00771A87"/>
    <w:rsid w:val="00864DFC"/>
    <w:rsid w:val="0087326F"/>
    <w:rsid w:val="008E18B2"/>
    <w:rsid w:val="008F1C0A"/>
    <w:rsid w:val="00954287"/>
    <w:rsid w:val="00A32BD0"/>
    <w:rsid w:val="00B3242C"/>
    <w:rsid w:val="00BF5EED"/>
    <w:rsid w:val="00CF796E"/>
    <w:rsid w:val="00DA018E"/>
    <w:rsid w:val="00E11D36"/>
    <w:rsid w:val="00F47423"/>
    <w:rsid w:val="00F479B6"/>
    <w:rsid w:val="00FB7B1B"/>
    <w:rsid w:val="00FF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87"/>
  </w:style>
  <w:style w:type="paragraph" w:styleId="1">
    <w:name w:val="heading 1"/>
    <w:basedOn w:val="a"/>
    <w:next w:val="a"/>
    <w:link w:val="10"/>
    <w:uiPriority w:val="9"/>
    <w:qFormat/>
    <w:rsid w:val="00560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82B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18E"/>
    <w:rPr>
      <w:color w:val="0000FF"/>
      <w:u w:val="single"/>
    </w:rPr>
  </w:style>
  <w:style w:type="character" w:customStyle="1" w:styleId="small">
    <w:name w:val="small"/>
    <w:basedOn w:val="a0"/>
    <w:rsid w:val="00DA018E"/>
  </w:style>
  <w:style w:type="paragraph" w:styleId="a4">
    <w:name w:val="Normal (Web)"/>
    <w:basedOn w:val="a"/>
    <w:uiPriority w:val="99"/>
    <w:unhideWhenUsed/>
    <w:rsid w:val="00DA0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A018E"/>
    <w:rPr>
      <w:b/>
      <w:bCs/>
    </w:rPr>
  </w:style>
  <w:style w:type="character" w:customStyle="1" w:styleId="apple-converted-space">
    <w:name w:val="apple-converted-space"/>
    <w:basedOn w:val="a0"/>
    <w:rsid w:val="00DA018E"/>
  </w:style>
  <w:style w:type="paragraph" w:styleId="a6">
    <w:name w:val="Balloon Text"/>
    <w:basedOn w:val="a"/>
    <w:link w:val="a7"/>
    <w:uiPriority w:val="99"/>
    <w:semiHidden/>
    <w:unhideWhenUsed/>
    <w:rsid w:val="00DA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01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82B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0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8D1FE-E574-4CCE-B27C-A1B1F2AC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20</cp:revision>
  <cp:lastPrinted>2016-08-31T21:09:00Z</cp:lastPrinted>
  <dcterms:created xsi:type="dcterms:W3CDTF">2015-08-05T17:16:00Z</dcterms:created>
  <dcterms:modified xsi:type="dcterms:W3CDTF">2016-11-21T10:16:00Z</dcterms:modified>
</cp:coreProperties>
</file>